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2EA" w:rsidRDefault="002E04A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年第</w:t>
      </w:r>
      <w:r>
        <w:rPr>
          <w:rFonts w:hint="eastAsia"/>
          <w:sz w:val="30"/>
          <w:szCs w:val="30"/>
        </w:rPr>
        <w:t>一</w:t>
      </w:r>
      <w:r>
        <w:rPr>
          <w:rFonts w:hint="eastAsia"/>
          <w:sz w:val="30"/>
          <w:szCs w:val="30"/>
        </w:rPr>
        <w:t>季度凤县自来水公司生活饮用水水质检测结果公示</w:t>
      </w:r>
    </w:p>
    <w:p w:rsidR="00E372EA" w:rsidRDefault="002E04A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检测月份：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</w:p>
    <w:tbl>
      <w:tblPr>
        <w:tblStyle w:val="a3"/>
        <w:tblW w:w="12582" w:type="dxa"/>
        <w:tblLayout w:type="fixed"/>
        <w:tblLook w:val="04A0"/>
      </w:tblPr>
      <w:tblGrid>
        <w:gridCol w:w="2670"/>
        <w:gridCol w:w="2400"/>
        <w:gridCol w:w="1275"/>
        <w:gridCol w:w="1418"/>
        <w:gridCol w:w="1843"/>
        <w:gridCol w:w="1701"/>
        <w:gridCol w:w="1275"/>
      </w:tblGrid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240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检测点位</w:t>
            </w:r>
          </w:p>
        </w:tc>
        <w:tc>
          <w:tcPr>
            <w:tcW w:w="6237" w:type="dxa"/>
            <w:gridSpan w:val="4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</w:t>
            </w:r>
          </w:p>
        </w:tc>
        <w:tc>
          <w:tcPr>
            <w:tcW w:w="1275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结果判定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浑浊度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菌落总数</w:t>
            </w:r>
          </w:p>
        </w:tc>
        <w:tc>
          <w:tcPr>
            <w:tcW w:w="184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总大肠菌群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游离余氯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NTU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proofErr w:type="spellStart"/>
            <w:r>
              <w:rPr>
                <w:rFonts w:ascii="宋体" w:hAnsi="宋体" w:hint="eastAsia"/>
                <w:bCs/>
                <w:sz w:val="24"/>
                <w:szCs w:val="24"/>
              </w:rPr>
              <w:t>cfu</w:t>
            </w:r>
            <w:proofErr w:type="spellEnd"/>
            <w:r>
              <w:rPr>
                <w:rFonts w:ascii="宋体" w:hAnsi="宋体" w:hint="eastAsia"/>
                <w:bCs/>
                <w:sz w:val="24"/>
                <w:szCs w:val="24"/>
              </w:rPr>
              <w:t>∕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MPN/100ml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mg/L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rPr>
          <w:trHeight w:val="555"/>
        </w:trPr>
        <w:tc>
          <w:tcPr>
            <w:tcW w:w="5070" w:type="dxa"/>
            <w:gridSpan w:val="2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国家标准《生活饮用水卫生标准》（</w:t>
            </w:r>
            <w:r>
              <w:rPr>
                <w:rFonts w:hint="eastAsia"/>
                <w:sz w:val="24"/>
                <w:szCs w:val="24"/>
              </w:rPr>
              <w:t>GB5749-2006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不得检出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hint="eastAsia"/>
                <w:sz w:val="24"/>
                <w:szCs w:val="24"/>
              </w:rPr>
              <w:t>0.3</w:t>
            </w:r>
          </w:p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末梢水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ascii="宋体" w:hAnsi="宋体" w:hint="eastAsia"/>
                <w:sz w:val="24"/>
                <w:szCs w:val="24"/>
              </w:rPr>
              <w:t>0.05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凤县疾病预防控制中心</w:t>
            </w: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凤县第二水厂出厂水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.20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凤州民族小学管网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凤县计生站管网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凤县公安局管网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凤县医院管网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凤县双石铺中学管网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</w:tbl>
    <w:p w:rsidR="00E372EA" w:rsidRDefault="00E372EA">
      <w:pPr>
        <w:rPr>
          <w:sz w:val="24"/>
          <w:szCs w:val="24"/>
        </w:rPr>
      </w:pPr>
    </w:p>
    <w:p w:rsidR="00D10CD2" w:rsidRDefault="002E04A4" w:rsidP="00D10CD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 w:rsidR="00D10CD2">
        <w:rPr>
          <w:rFonts w:hint="eastAsia"/>
          <w:sz w:val="24"/>
          <w:szCs w:val="24"/>
        </w:rPr>
        <w:t xml:space="preserve">      </w:t>
      </w:r>
      <w:r w:rsidR="00D10CD2">
        <w:rPr>
          <w:rFonts w:hint="eastAsia"/>
          <w:sz w:val="24"/>
          <w:szCs w:val="24"/>
        </w:rPr>
        <w:t>单位负责人：聂蓉</w:t>
      </w:r>
      <w:r w:rsidR="00D10CD2">
        <w:rPr>
          <w:rFonts w:hint="eastAsia"/>
          <w:sz w:val="24"/>
          <w:szCs w:val="24"/>
        </w:rPr>
        <w:t xml:space="preserve">                                            </w:t>
      </w:r>
      <w:r w:rsidR="00D10CD2">
        <w:rPr>
          <w:rFonts w:hint="eastAsia"/>
          <w:sz w:val="24"/>
          <w:szCs w:val="24"/>
        </w:rPr>
        <w:t>填表人：赵小婷</w:t>
      </w:r>
    </w:p>
    <w:p w:rsidR="00E372EA" w:rsidRDefault="00E372EA">
      <w:pPr>
        <w:rPr>
          <w:sz w:val="24"/>
          <w:szCs w:val="24"/>
        </w:rPr>
      </w:pPr>
    </w:p>
    <w:p w:rsidR="00E372EA" w:rsidRDefault="00E372EA">
      <w:pPr>
        <w:rPr>
          <w:sz w:val="24"/>
          <w:szCs w:val="24"/>
        </w:rPr>
      </w:pPr>
    </w:p>
    <w:p w:rsidR="00E372EA" w:rsidRDefault="002E04A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202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年第</w:t>
      </w:r>
      <w:r>
        <w:rPr>
          <w:rFonts w:hint="eastAsia"/>
          <w:sz w:val="30"/>
          <w:szCs w:val="30"/>
        </w:rPr>
        <w:t>一</w:t>
      </w:r>
      <w:r>
        <w:rPr>
          <w:rFonts w:hint="eastAsia"/>
          <w:sz w:val="30"/>
          <w:szCs w:val="30"/>
        </w:rPr>
        <w:t>季度凤县自来水公司生活饮用水水质检测结果公示</w:t>
      </w:r>
    </w:p>
    <w:p w:rsidR="00E372EA" w:rsidRDefault="002E04A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检测月份：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</w:p>
    <w:tbl>
      <w:tblPr>
        <w:tblStyle w:val="a3"/>
        <w:tblW w:w="12582" w:type="dxa"/>
        <w:tblLayout w:type="fixed"/>
        <w:tblLook w:val="04A0"/>
      </w:tblPr>
      <w:tblGrid>
        <w:gridCol w:w="2670"/>
        <w:gridCol w:w="2400"/>
        <w:gridCol w:w="1275"/>
        <w:gridCol w:w="1418"/>
        <w:gridCol w:w="1843"/>
        <w:gridCol w:w="1701"/>
        <w:gridCol w:w="1275"/>
      </w:tblGrid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240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检测点位</w:t>
            </w:r>
          </w:p>
        </w:tc>
        <w:tc>
          <w:tcPr>
            <w:tcW w:w="6237" w:type="dxa"/>
            <w:gridSpan w:val="4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</w:t>
            </w:r>
          </w:p>
        </w:tc>
        <w:tc>
          <w:tcPr>
            <w:tcW w:w="1275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结果判定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浑浊度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菌落总数</w:t>
            </w:r>
          </w:p>
        </w:tc>
        <w:tc>
          <w:tcPr>
            <w:tcW w:w="184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总大肠菌群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游离余氯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NTU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proofErr w:type="spellStart"/>
            <w:r>
              <w:rPr>
                <w:rFonts w:ascii="宋体" w:hAnsi="宋体" w:hint="eastAsia"/>
                <w:bCs/>
                <w:sz w:val="24"/>
                <w:szCs w:val="24"/>
              </w:rPr>
              <w:t>cfu</w:t>
            </w:r>
            <w:proofErr w:type="spellEnd"/>
            <w:r>
              <w:rPr>
                <w:rFonts w:ascii="宋体" w:hAnsi="宋体" w:hint="eastAsia"/>
                <w:bCs/>
                <w:sz w:val="24"/>
                <w:szCs w:val="24"/>
              </w:rPr>
              <w:t>∕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MPN/100ml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mg/L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rPr>
          <w:trHeight w:val="555"/>
        </w:trPr>
        <w:tc>
          <w:tcPr>
            <w:tcW w:w="5070" w:type="dxa"/>
            <w:gridSpan w:val="2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国家标准《生活饮用水卫生标准》（</w:t>
            </w:r>
            <w:r>
              <w:rPr>
                <w:rFonts w:hint="eastAsia"/>
                <w:sz w:val="24"/>
                <w:szCs w:val="24"/>
              </w:rPr>
              <w:t>GB5749-2006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不得检出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hint="eastAsia"/>
                <w:sz w:val="24"/>
                <w:szCs w:val="24"/>
              </w:rPr>
              <w:t>0.3</w:t>
            </w:r>
          </w:p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末梢水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ascii="宋体" w:hAnsi="宋体" w:hint="eastAsia"/>
                <w:sz w:val="24"/>
                <w:szCs w:val="24"/>
              </w:rPr>
              <w:t>0.05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凤县疾病预防控制中心</w:t>
            </w: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凤县第二水厂出厂水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凤州民族小学管网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凤县计生站管网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凤县公安局管网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凤县医院管网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凤县双石铺中学管网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</w:tbl>
    <w:p w:rsidR="00E372EA" w:rsidRDefault="00E372EA">
      <w:pPr>
        <w:rPr>
          <w:sz w:val="24"/>
          <w:szCs w:val="24"/>
        </w:rPr>
      </w:pPr>
    </w:p>
    <w:p w:rsidR="00D10CD2" w:rsidRDefault="002E04A4" w:rsidP="00D10CD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D10CD2"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 xml:space="preserve"> </w:t>
      </w:r>
      <w:r w:rsidR="00D10CD2">
        <w:rPr>
          <w:rFonts w:hint="eastAsia"/>
          <w:sz w:val="24"/>
          <w:szCs w:val="24"/>
        </w:rPr>
        <w:t>单位负责人：聂蓉</w:t>
      </w:r>
      <w:r w:rsidR="00D10CD2">
        <w:rPr>
          <w:rFonts w:hint="eastAsia"/>
          <w:sz w:val="24"/>
          <w:szCs w:val="24"/>
        </w:rPr>
        <w:t xml:space="preserve">                                            </w:t>
      </w:r>
      <w:r w:rsidR="00D10CD2">
        <w:rPr>
          <w:rFonts w:hint="eastAsia"/>
          <w:sz w:val="24"/>
          <w:szCs w:val="24"/>
        </w:rPr>
        <w:t>填表人：赵小婷</w:t>
      </w:r>
    </w:p>
    <w:p w:rsidR="00E372EA" w:rsidRDefault="00E372EA">
      <w:pPr>
        <w:rPr>
          <w:sz w:val="24"/>
          <w:szCs w:val="24"/>
        </w:rPr>
      </w:pPr>
    </w:p>
    <w:p w:rsidR="00E372EA" w:rsidRDefault="00E372EA">
      <w:pPr>
        <w:rPr>
          <w:sz w:val="24"/>
          <w:szCs w:val="24"/>
        </w:rPr>
      </w:pPr>
    </w:p>
    <w:p w:rsidR="00E372EA" w:rsidRDefault="00E372EA">
      <w:pPr>
        <w:rPr>
          <w:sz w:val="24"/>
          <w:szCs w:val="24"/>
        </w:rPr>
      </w:pPr>
    </w:p>
    <w:p w:rsidR="00E372EA" w:rsidRDefault="002E04A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202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年第</w:t>
      </w:r>
      <w:r>
        <w:rPr>
          <w:rFonts w:hint="eastAsia"/>
          <w:sz w:val="30"/>
          <w:szCs w:val="30"/>
        </w:rPr>
        <w:t>一</w:t>
      </w:r>
      <w:r>
        <w:rPr>
          <w:rFonts w:hint="eastAsia"/>
          <w:sz w:val="30"/>
          <w:szCs w:val="30"/>
        </w:rPr>
        <w:t>季度凤县自来水公司生活饮用水水质检测结果公示</w:t>
      </w:r>
    </w:p>
    <w:p w:rsidR="00E372EA" w:rsidRDefault="002E04A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检测月份：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</w:p>
    <w:tbl>
      <w:tblPr>
        <w:tblStyle w:val="a3"/>
        <w:tblW w:w="12582" w:type="dxa"/>
        <w:tblLayout w:type="fixed"/>
        <w:tblLook w:val="04A0"/>
      </w:tblPr>
      <w:tblGrid>
        <w:gridCol w:w="2670"/>
        <w:gridCol w:w="2400"/>
        <w:gridCol w:w="1275"/>
        <w:gridCol w:w="1418"/>
        <w:gridCol w:w="1843"/>
        <w:gridCol w:w="1701"/>
        <w:gridCol w:w="1275"/>
      </w:tblGrid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240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检测点位</w:t>
            </w:r>
          </w:p>
        </w:tc>
        <w:tc>
          <w:tcPr>
            <w:tcW w:w="6237" w:type="dxa"/>
            <w:gridSpan w:val="4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</w:t>
            </w:r>
          </w:p>
        </w:tc>
        <w:tc>
          <w:tcPr>
            <w:tcW w:w="1275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结果判定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浑浊度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菌落总数</w:t>
            </w:r>
          </w:p>
        </w:tc>
        <w:tc>
          <w:tcPr>
            <w:tcW w:w="184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总大肠菌群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游离余氯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NTU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proofErr w:type="spellStart"/>
            <w:r>
              <w:rPr>
                <w:rFonts w:ascii="宋体" w:hAnsi="宋体" w:hint="eastAsia"/>
                <w:bCs/>
                <w:sz w:val="24"/>
                <w:szCs w:val="24"/>
              </w:rPr>
              <w:t>cfu</w:t>
            </w:r>
            <w:proofErr w:type="spellEnd"/>
            <w:r>
              <w:rPr>
                <w:rFonts w:ascii="宋体" w:hAnsi="宋体" w:hint="eastAsia"/>
                <w:bCs/>
                <w:sz w:val="24"/>
                <w:szCs w:val="24"/>
              </w:rPr>
              <w:t>∕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MPN/100ml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mg/L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rPr>
          <w:trHeight w:val="555"/>
        </w:trPr>
        <w:tc>
          <w:tcPr>
            <w:tcW w:w="5070" w:type="dxa"/>
            <w:gridSpan w:val="2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国家标准《生活饮用水卫生标准》（</w:t>
            </w:r>
            <w:r>
              <w:rPr>
                <w:rFonts w:hint="eastAsia"/>
                <w:sz w:val="24"/>
                <w:szCs w:val="24"/>
              </w:rPr>
              <w:t>GB5749-2006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≦</w:t>
            </w:r>
            <w:r>
              <w:rPr>
                <w:rFonts w:ascii="宋体" w:hAnsi="宋体" w:hint="eastAsia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不得检出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hint="eastAsia"/>
                <w:sz w:val="24"/>
                <w:szCs w:val="24"/>
              </w:rPr>
              <w:t>0.3</w:t>
            </w:r>
          </w:p>
          <w:p w:rsidR="00E372EA" w:rsidRDefault="002E04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末梢水</w:t>
            </w:r>
            <w:r>
              <w:rPr>
                <w:rFonts w:ascii="宋体" w:hAnsi="宋体" w:hint="eastAsia"/>
                <w:sz w:val="24"/>
                <w:szCs w:val="24"/>
              </w:rPr>
              <w:t>≧</w:t>
            </w:r>
            <w:r>
              <w:rPr>
                <w:rFonts w:ascii="宋体" w:hAnsi="宋体" w:hint="eastAsia"/>
                <w:sz w:val="24"/>
                <w:szCs w:val="24"/>
              </w:rPr>
              <w:t>0.05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</w:tr>
      <w:tr w:rsidR="00E372EA">
        <w:tc>
          <w:tcPr>
            <w:tcW w:w="2670" w:type="dxa"/>
            <w:vMerge w:val="restart"/>
            <w:vAlign w:val="center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凤县疾病预防控制中心</w:t>
            </w: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凤县第二水厂出厂水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凤州民族小学管网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凤县计生站管网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凤县公安局管网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凤县医院管网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E372EA">
        <w:tc>
          <w:tcPr>
            <w:tcW w:w="2670" w:type="dxa"/>
            <w:vMerge/>
          </w:tcPr>
          <w:p w:rsidR="00E372EA" w:rsidRDefault="00E372E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E372EA" w:rsidRDefault="002E04A4">
            <w:pPr>
              <w:spacing w:line="360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凤县双石铺中学管网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&lt;1</w:t>
            </w:r>
          </w:p>
        </w:tc>
        <w:tc>
          <w:tcPr>
            <w:tcW w:w="1418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843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未检出</w:t>
            </w:r>
          </w:p>
        </w:tc>
        <w:tc>
          <w:tcPr>
            <w:tcW w:w="1701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E372EA" w:rsidRDefault="002E04A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</w:tbl>
    <w:p w:rsidR="00E372EA" w:rsidRDefault="00E372EA">
      <w:pPr>
        <w:rPr>
          <w:sz w:val="24"/>
          <w:szCs w:val="24"/>
        </w:rPr>
      </w:pPr>
    </w:p>
    <w:p w:rsidR="00E372EA" w:rsidRDefault="002E04A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单位负责人：</w:t>
      </w:r>
      <w:r w:rsidR="00D10CD2">
        <w:rPr>
          <w:rFonts w:hint="eastAsia"/>
          <w:sz w:val="24"/>
          <w:szCs w:val="24"/>
        </w:rPr>
        <w:t>聂蓉</w:t>
      </w:r>
      <w:r>
        <w:rPr>
          <w:rFonts w:hint="eastAsia"/>
          <w:sz w:val="24"/>
          <w:szCs w:val="24"/>
        </w:rPr>
        <w:t xml:space="preserve">                                            </w:t>
      </w:r>
      <w:r>
        <w:rPr>
          <w:rFonts w:hint="eastAsia"/>
          <w:sz w:val="24"/>
          <w:szCs w:val="24"/>
        </w:rPr>
        <w:t>填表人：</w:t>
      </w:r>
      <w:r w:rsidR="00D10CD2">
        <w:rPr>
          <w:rFonts w:hint="eastAsia"/>
          <w:sz w:val="24"/>
          <w:szCs w:val="24"/>
        </w:rPr>
        <w:t>赵小婷</w:t>
      </w:r>
    </w:p>
    <w:p w:rsidR="00E372EA" w:rsidRDefault="00E372EA">
      <w:pPr>
        <w:rPr>
          <w:sz w:val="24"/>
          <w:szCs w:val="24"/>
        </w:rPr>
      </w:pPr>
    </w:p>
    <w:p w:rsidR="00E372EA" w:rsidRDefault="00E372EA">
      <w:pPr>
        <w:rPr>
          <w:sz w:val="24"/>
          <w:szCs w:val="24"/>
        </w:rPr>
      </w:pPr>
    </w:p>
    <w:sectPr w:rsidR="00E372EA" w:rsidSect="00E372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4A4" w:rsidRDefault="002E04A4" w:rsidP="00D10CD2">
      <w:r>
        <w:separator/>
      </w:r>
    </w:p>
  </w:endnote>
  <w:endnote w:type="continuationSeparator" w:id="0">
    <w:p w:rsidR="002E04A4" w:rsidRDefault="002E04A4" w:rsidP="00D10C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4A4" w:rsidRDefault="002E04A4" w:rsidP="00D10CD2">
      <w:r>
        <w:separator/>
      </w:r>
    </w:p>
  </w:footnote>
  <w:footnote w:type="continuationSeparator" w:id="0">
    <w:p w:rsidR="002E04A4" w:rsidRDefault="002E04A4" w:rsidP="00D10C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hjM2U3MWZjODdhYTg2MGQxYzdjN2E5ZDYyYWQ3NjMifQ=="/>
  </w:docVars>
  <w:rsids>
    <w:rsidRoot w:val="003706EC"/>
    <w:rsid w:val="00053D1B"/>
    <w:rsid w:val="002E04A4"/>
    <w:rsid w:val="003706EC"/>
    <w:rsid w:val="005D7740"/>
    <w:rsid w:val="0078298D"/>
    <w:rsid w:val="00796F3E"/>
    <w:rsid w:val="009C195C"/>
    <w:rsid w:val="00A97BA2"/>
    <w:rsid w:val="00D10CD2"/>
    <w:rsid w:val="00E372EA"/>
    <w:rsid w:val="1F1D2353"/>
    <w:rsid w:val="27682D59"/>
    <w:rsid w:val="29E03F55"/>
    <w:rsid w:val="329F493A"/>
    <w:rsid w:val="350B0AC3"/>
    <w:rsid w:val="40E02812"/>
    <w:rsid w:val="468D75B3"/>
    <w:rsid w:val="4AF03B7C"/>
    <w:rsid w:val="5AB85B27"/>
    <w:rsid w:val="64E952BF"/>
    <w:rsid w:val="698F0CCA"/>
    <w:rsid w:val="6C06494E"/>
    <w:rsid w:val="77E05203"/>
    <w:rsid w:val="7D621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2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372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10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10CD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10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10CD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2022-04-13T03:03:00Z</cp:lastPrinted>
  <dcterms:created xsi:type="dcterms:W3CDTF">2019-12-26T06:23:00Z</dcterms:created>
  <dcterms:modified xsi:type="dcterms:W3CDTF">2023-04-13T01:09:00Z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4C6ABBC091314F7A9E036F25EBE37C94</vt:lpwstr>
  </property>
</Properties>
</file>